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B1CDC" w14:textId="77777777" w:rsidR="008B3ECA" w:rsidRPr="008B3ECA" w:rsidRDefault="008B3ECA" w:rsidP="0020293B">
      <w:pPr>
        <w:ind w:firstLine="284"/>
        <w:jc w:val="center"/>
        <w:rPr>
          <w:rFonts w:ascii="Times New Roman" w:eastAsia="Aptos" w:hAnsi="Times New Roman" w:cs="Times New Roman"/>
          <w:b/>
          <w:bCs/>
          <w:sz w:val="24"/>
          <w:szCs w:val="24"/>
          <w:lang w:bidi="ar-SA"/>
        </w:rPr>
      </w:pPr>
      <w:r w:rsidRPr="008B3ECA">
        <w:rPr>
          <w:rFonts w:ascii="Times New Roman" w:eastAsia="Aptos" w:hAnsi="Times New Roman" w:cs="Times New Roman"/>
          <w:b/>
          <w:bCs/>
          <w:sz w:val="24"/>
          <w:szCs w:val="24"/>
          <w:lang w:bidi="ar-SA"/>
        </w:rPr>
        <w:t>ΧΡΙΣΤΙΑΝΙΚΗ ΑΓΩΓΗ</w:t>
      </w:r>
    </w:p>
    <w:p w14:paraId="427F155D" w14:textId="77777777" w:rsidR="008B3ECA" w:rsidRDefault="008B3ECA" w:rsidP="0020293B">
      <w:pPr>
        <w:ind w:firstLine="284"/>
        <w:jc w:val="center"/>
        <w:rPr>
          <w:rFonts w:ascii="Times New Roman" w:eastAsia="Aptos" w:hAnsi="Times New Roman" w:cs="Times New Roman"/>
          <w:b/>
          <w:bCs/>
          <w:sz w:val="24"/>
          <w:szCs w:val="24"/>
          <w:lang w:bidi="ar-SA"/>
        </w:rPr>
      </w:pPr>
      <w:r w:rsidRPr="008B3ECA">
        <w:rPr>
          <w:rFonts w:ascii="Times New Roman" w:eastAsia="Aptos" w:hAnsi="Times New Roman" w:cs="Times New Roman"/>
          <w:b/>
          <w:bCs/>
          <w:sz w:val="24"/>
          <w:szCs w:val="24"/>
          <w:lang w:bidi="ar-SA"/>
        </w:rPr>
        <w:t>Ερωτήσεις επανάληψης</w:t>
      </w:r>
    </w:p>
    <w:p w14:paraId="0E1D91EE" w14:textId="5BE35836" w:rsidR="008B3ECA" w:rsidRPr="008B3ECA" w:rsidRDefault="008B3ECA" w:rsidP="0073745E">
      <w:pPr>
        <w:ind w:firstLine="284"/>
        <w:jc w:val="center"/>
        <w:rPr>
          <w:rFonts w:ascii="Times New Roman" w:eastAsia="Aptos" w:hAnsi="Times New Roman" w:cs="Times New Roman"/>
          <w:b/>
          <w:bCs/>
          <w:sz w:val="24"/>
          <w:szCs w:val="24"/>
          <w:lang w:bidi="ar-SA"/>
        </w:rPr>
      </w:pPr>
      <w:r>
        <w:rPr>
          <w:rFonts w:ascii="Times New Roman" w:eastAsia="Aptos" w:hAnsi="Times New Roman" w:cs="Times New Roman"/>
          <w:b/>
          <w:bCs/>
          <w:sz w:val="24"/>
          <w:szCs w:val="24"/>
          <w:lang w:bidi="ar-SA"/>
        </w:rPr>
        <w:t xml:space="preserve">Ερωτήσεις διδάσκουσας </w:t>
      </w:r>
      <w:proofErr w:type="spellStart"/>
      <w:r>
        <w:rPr>
          <w:rFonts w:ascii="Times New Roman" w:eastAsia="Aptos" w:hAnsi="Times New Roman" w:cs="Times New Roman"/>
          <w:b/>
          <w:bCs/>
          <w:sz w:val="24"/>
          <w:szCs w:val="24"/>
          <w:lang w:bidi="ar-SA"/>
        </w:rPr>
        <w:t>κας</w:t>
      </w:r>
      <w:proofErr w:type="spellEnd"/>
      <w:r>
        <w:rPr>
          <w:rFonts w:ascii="Times New Roman" w:eastAsia="Aptos" w:hAnsi="Times New Roman" w:cs="Times New Roman"/>
          <w:b/>
          <w:bCs/>
          <w:sz w:val="24"/>
          <w:szCs w:val="24"/>
          <w:lang w:bidi="ar-SA"/>
        </w:rPr>
        <w:t xml:space="preserve"> Μ. </w:t>
      </w:r>
      <w:proofErr w:type="spellStart"/>
      <w:r>
        <w:rPr>
          <w:rFonts w:ascii="Times New Roman" w:eastAsia="Aptos" w:hAnsi="Times New Roman" w:cs="Times New Roman"/>
          <w:b/>
          <w:bCs/>
          <w:sz w:val="24"/>
          <w:szCs w:val="24"/>
          <w:lang w:bidi="ar-SA"/>
        </w:rPr>
        <w:t>Καράμπελια</w:t>
      </w:r>
      <w:proofErr w:type="spellEnd"/>
    </w:p>
    <w:p w14:paraId="20636AC7"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proofErr w:type="spellStart"/>
      <w:r w:rsidRPr="008B3ECA">
        <w:rPr>
          <w:rFonts w:ascii="Times New Roman" w:eastAsia="Aptos" w:hAnsi="Times New Roman" w:cs="Times New Roman"/>
          <w:sz w:val="24"/>
          <w:szCs w:val="24"/>
          <w:lang w:bidi="ar-SA"/>
        </w:rPr>
        <w:t>Η</w:t>
      </w:r>
      <w:proofErr w:type="spellEnd"/>
      <w:r w:rsidRPr="008B3ECA">
        <w:rPr>
          <w:rFonts w:ascii="Times New Roman" w:eastAsia="Aptos" w:hAnsi="Times New Roman" w:cs="Times New Roman"/>
          <w:sz w:val="24"/>
          <w:szCs w:val="24"/>
          <w:lang w:bidi="ar-SA"/>
        </w:rPr>
        <w:t xml:space="preserve"> αγωγή, ως συνειδητή ενέργεια, μέσα από ποιες δραστηριότητες επηρεάζει το παιδί και που στοχεύει;</w:t>
      </w:r>
    </w:p>
    <w:p w14:paraId="21040D8A"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Μέσω της αγωγής ποια είναι η επιτακτική ανάγκη, η οποία πρέπει να εσωτερικευθεί;</w:t>
      </w:r>
    </w:p>
    <w:p w14:paraId="33883848"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Πώς βοηθάει η αγωγή ως διαγενεαλογική αποστολή τον αναπτυσσόμενο άνθρωπο;</w:t>
      </w:r>
    </w:p>
    <w:p w14:paraId="0BE3F122"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Ποια χαρακτηριστικά οφείλει να παρουσιάζει ο σκοπός της αγωγής;</w:t>
      </w:r>
    </w:p>
    <w:p w14:paraId="42A66A10"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Ποιες θεματικές ενότητες καλύπτει η Χριστιανική Αγωγή; Ποια θεωρείτε τη σημαντικότερη και γιατί;</w:t>
      </w:r>
    </w:p>
    <w:p w14:paraId="053FB0F2"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Για ποιο λόγο υποστηρίχθηκε ότι η ονοματοθεσία είναι από μόνη της μια δημιουργική πράξη;</w:t>
      </w:r>
    </w:p>
    <w:p w14:paraId="7773F22D"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Ποιο είναι το κυριότερο όνομα του Θεού σύμφωνα με τον Ιωάννη Δαμασκηνό και τι σημαίνει;</w:t>
      </w:r>
    </w:p>
    <w:p w14:paraId="361EA661"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 xml:space="preserve">Γιατί επιλέχθηκε η όγδοη ημέρα από την Εκκλησία για την </w:t>
      </w:r>
      <w:proofErr w:type="spellStart"/>
      <w:r w:rsidRPr="008B3ECA">
        <w:rPr>
          <w:rFonts w:ascii="Times New Roman" w:eastAsia="Aptos" w:hAnsi="Times New Roman" w:cs="Times New Roman"/>
          <w:sz w:val="24"/>
          <w:szCs w:val="24"/>
          <w:lang w:bidi="ar-SA"/>
        </w:rPr>
        <w:t>Ονοματοδοσία</w:t>
      </w:r>
      <w:proofErr w:type="spellEnd"/>
      <w:r w:rsidRPr="008B3ECA">
        <w:rPr>
          <w:rFonts w:ascii="Times New Roman" w:eastAsia="Aptos" w:hAnsi="Times New Roman" w:cs="Times New Roman"/>
          <w:sz w:val="24"/>
          <w:szCs w:val="24"/>
          <w:lang w:bidi="ar-SA"/>
        </w:rPr>
        <w:t xml:space="preserve"> των παιδιών; </w:t>
      </w:r>
    </w:p>
    <w:p w14:paraId="50E19ECB"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 xml:space="preserve">Τι προβλέπει η εγκύκλιος 2627 του 1997 για την </w:t>
      </w:r>
      <w:proofErr w:type="spellStart"/>
      <w:r w:rsidRPr="008B3ECA">
        <w:rPr>
          <w:rFonts w:ascii="Times New Roman" w:eastAsia="Aptos" w:hAnsi="Times New Roman" w:cs="Times New Roman"/>
          <w:sz w:val="24"/>
          <w:szCs w:val="24"/>
          <w:lang w:bidi="ar-SA"/>
        </w:rPr>
        <w:t>Ονοματοδοσία</w:t>
      </w:r>
      <w:proofErr w:type="spellEnd"/>
      <w:r w:rsidRPr="008B3ECA">
        <w:rPr>
          <w:rFonts w:ascii="Times New Roman" w:eastAsia="Aptos" w:hAnsi="Times New Roman" w:cs="Times New Roman"/>
          <w:sz w:val="24"/>
          <w:szCs w:val="24"/>
          <w:lang w:bidi="ar-SA"/>
        </w:rPr>
        <w:t>;</w:t>
      </w:r>
    </w:p>
    <w:p w14:paraId="7A95BD7D"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Με ποια λέξη στην Παλαιά Διαθήκη ορίζεται η υπαρξιακή αποστολή της γυναίκας και τι σημαίνει σύμφωνα με την πατερική θεολογία;</w:t>
      </w:r>
    </w:p>
    <w:p w14:paraId="5D936C41"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Ποια είναι τα κριτήρια για την επιλογή συντρόφου σύμφωνα με τη χριστιανική διδασκαλία;</w:t>
      </w:r>
    </w:p>
    <w:p w14:paraId="7BACDF96"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Τι γνωρίζετε για τη διάκριση μεταξύ αμαρτωλών και ασεβών;</w:t>
      </w:r>
    </w:p>
    <w:p w14:paraId="320A85DD"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 xml:space="preserve">Για ποιο λόγο το να μην αμύνεται κανείς για την αδικία που έχει υποστεί είναι προτιμότερο σύμφωνα με τον Ισίδωρο </w:t>
      </w:r>
      <w:proofErr w:type="spellStart"/>
      <w:r w:rsidRPr="008B3ECA">
        <w:rPr>
          <w:rFonts w:ascii="Times New Roman" w:eastAsia="Aptos" w:hAnsi="Times New Roman" w:cs="Times New Roman"/>
          <w:sz w:val="24"/>
          <w:szCs w:val="24"/>
          <w:lang w:bidi="ar-SA"/>
        </w:rPr>
        <w:t>Πηλουσιώτη</w:t>
      </w:r>
      <w:proofErr w:type="spellEnd"/>
      <w:r w:rsidRPr="008B3ECA">
        <w:rPr>
          <w:rFonts w:ascii="Times New Roman" w:eastAsia="Aptos" w:hAnsi="Times New Roman" w:cs="Times New Roman"/>
          <w:sz w:val="24"/>
          <w:szCs w:val="24"/>
          <w:lang w:bidi="ar-SA"/>
        </w:rPr>
        <w:t>;</w:t>
      </w:r>
    </w:p>
    <w:p w14:paraId="58BE393D"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Για ποιο λόγο οι άνθρωποι δεν πρέπει, επειδή δόθηκε η μετάνοια, να προχωρούν άφοβα στην αμαρτία;</w:t>
      </w:r>
    </w:p>
    <w:p w14:paraId="14A6BDB8"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 xml:space="preserve">Ποια εικόνα μας δίνει ο </w:t>
      </w:r>
      <w:proofErr w:type="spellStart"/>
      <w:r w:rsidRPr="008B3ECA">
        <w:rPr>
          <w:rFonts w:ascii="Times New Roman" w:eastAsia="Aptos" w:hAnsi="Times New Roman" w:cs="Times New Roman"/>
          <w:sz w:val="24"/>
          <w:szCs w:val="24"/>
          <w:lang w:bidi="ar-SA"/>
        </w:rPr>
        <w:t>αββάς</w:t>
      </w:r>
      <w:proofErr w:type="spellEnd"/>
      <w:r w:rsidRPr="008B3ECA">
        <w:rPr>
          <w:rFonts w:ascii="Times New Roman" w:eastAsia="Aptos" w:hAnsi="Times New Roman" w:cs="Times New Roman"/>
          <w:sz w:val="24"/>
          <w:szCs w:val="24"/>
          <w:lang w:bidi="ar-SA"/>
        </w:rPr>
        <w:t xml:space="preserve"> Δωρόθεος για να κατανοήσουμε την αλληλεξάρτηση μεταξύ φιλοθεΐας και </w:t>
      </w:r>
      <w:proofErr w:type="spellStart"/>
      <w:r w:rsidRPr="008B3ECA">
        <w:rPr>
          <w:rFonts w:ascii="Times New Roman" w:eastAsia="Aptos" w:hAnsi="Times New Roman" w:cs="Times New Roman"/>
          <w:sz w:val="24"/>
          <w:szCs w:val="24"/>
          <w:lang w:bidi="ar-SA"/>
        </w:rPr>
        <w:t>φιλαδελφίας</w:t>
      </w:r>
      <w:proofErr w:type="spellEnd"/>
      <w:r w:rsidRPr="008B3ECA">
        <w:rPr>
          <w:rFonts w:ascii="Times New Roman" w:eastAsia="Aptos" w:hAnsi="Times New Roman" w:cs="Times New Roman"/>
          <w:sz w:val="24"/>
          <w:szCs w:val="24"/>
          <w:lang w:bidi="ar-SA"/>
        </w:rPr>
        <w:t>;</w:t>
      </w:r>
    </w:p>
    <w:p w14:paraId="5BC8E62D"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Τι σημαίνει ότι η ανθρώπινη ζωή αρχίζει «</w:t>
      </w:r>
      <w:proofErr w:type="spellStart"/>
      <w:r w:rsidRPr="008B3ECA">
        <w:rPr>
          <w:rFonts w:ascii="Times New Roman" w:eastAsia="Aptos" w:hAnsi="Times New Roman" w:cs="Times New Roman"/>
          <w:sz w:val="24"/>
          <w:szCs w:val="24"/>
          <w:lang w:bidi="ar-SA"/>
        </w:rPr>
        <w:t>ἐξ</w:t>
      </w:r>
      <w:proofErr w:type="spellEnd"/>
      <w:r w:rsidRPr="008B3ECA">
        <w:rPr>
          <w:rFonts w:ascii="Times New Roman" w:eastAsia="Aptos" w:hAnsi="Times New Roman" w:cs="Times New Roman"/>
          <w:sz w:val="24"/>
          <w:szCs w:val="24"/>
          <w:lang w:bidi="ar-SA"/>
        </w:rPr>
        <w:t xml:space="preserve">’ </w:t>
      </w:r>
      <w:proofErr w:type="spellStart"/>
      <w:r w:rsidRPr="008B3ECA">
        <w:rPr>
          <w:rFonts w:ascii="Times New Roman" w:eastAsia="Aptos" w:hAnsi="Times New Roman" w:cs="Times New Roman"/>
          <w:sz w:val="24"/>
          <w:szCs w:val="24"/>
          <w:lang w:bidi="ar-SA"/>
        </w:rPr>
        <w:t>ἄκρας</w:t>
      </w:r>
      <w:proofErr w:type="spellEnd"/>
      <w:r w:rsidRPr="008B3ECA">
        <w:rPr>
          <w:rFonts w:ascii="Times New Roman" w:eastAsia="Aptos" w:hAnsi="Times New Roman" w:cs="Times New Roman"/>
          <w:sz w:val="24"/>
          <w:szCs w:val="24"/>
          <w:lang w:bidi="ar-SA"/>
        </w:rPr>
        <w:t xml:space="preserve"> συλλήψεως», σύμφωνα με τη χριστιανική ανθρωπολογία;</w:t>
      </w:r>
    </w:p>
    <w:p w14:paraId="45333E3D" w14:textId="77777777" w:rsidR="008B3ECA" w:rsidRPr="008B3ECA"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 xml:space="preserve">Ποια είναι τα συμπτώματα του </w:t>
      </w:r>
      <w:proofErr w:type="spellStart"/>
      <w:r w:rsidRPr="008B3ECA">
        <w:rPr>
          <w:rFonts w:ascii="Times New Roman" w:eastAsia="Aptos" w:hAnsi="Times New Roman" w:cs="Times New Roman"/>
          <w:sz w:val="24"/>
          <w:szCs w:val="24"/>
          <w:lang w:bidi="ar-SA"/>
        </w:rPr>
        <w:t>μετεκτρωτικού</w:t>
      </w:r>
      <w:proofErr w:type="spellEnd"/>
      <w:r w:rsidRPr="008B3ECA">
        <w:rPr>
          <w:rFonts w:ascii="Times New Roman" w:eastAsia="Aptos" w:hAnsi="Times New Roman" w:cs="Times New Roman"/>
          <w:sz w:val="24"/>
          <w:szCs w:val="24"/>
          <w:lang w:bidi="ar-SA"/>
        </w:rPr>
        <w:t xml:space="preserve"> συνδρόμου;</w:t>
      </w:r>
    </w:p>
    <w:p w14:paraId="063A9963" w14:textId="6A705745" w:rsidR="00AC348D" w:rsidRDefault="008B3ECA" w:rsidP="0020293B">
      <w:pPr>
        <w:numPr>
          <w:ilvl w:val="0"/>
          <w:numId w:val="1"/>
        </w:numPr>
        <w:ind w:left="0" w:firstLine="284"/>
        <w:contextualSpacing/>
        <w:jc w:val="both"/>
        <w:rPr>
          <w:rFonts w:ascii="Times New Roman" w:eastAsia="Aptos" w:hAnsi="Times New Roman" w:cs="Times New Roman"/>
          <w:sz w:val="24"/>
          <w:szCs w:val="24"/>
          <w:lang w:bidi="ar-SA"/>
        </w:rPr>
      </w:pPr>
      <w:r w:rsidRPr="008B3ECA">
        <w:rPr>
          <w:rFonts w:ascii="Times New Roman" w:eastAsia="Aptos" w:hAnsi="Times New Roman" w:cs="Times New Roman"/>
          <w:sz w:val="24"/>
          <w:szCs w:val="24"/>
          <w:lang w:bidi="ar-SA"/>
        </w:rPr>
        <w:t>Πώς σχολιάζει το νομικό καθεστώς για τις εκτρώσεις ο Κωνσταντίνος Δεσποτόπουλος;</w:t>
      </w:r>
    </w:p>
    <w:p w14:paraId="52199333" w14:textId="6E2D619A" w:rsidR="008B3ECA" w:rsidRDefault="008B3ECA" w:rsidP="0073745E">
      <w:pPr>
        <w:ind w:firstLine="284"/>
        <w:jc w:val="center"/>
        <w:rPr>
          <w:rFonts w:ascii="Times New Roman" w:eastAsia="Aptos" w:hAnsi="Times New Roman" w:cs="Times New Roman"/>
          <w:b/>
          <w:bCs/>
          <w:sz w:val="24"/>
          <w:szCs w:val="24"/>
          <w:lang w:bidi="ar-SA"/>
        </w:rPr>
      </w:pPr>
      <w:r w:rsidRPr="0020293B">
        <w:rPr>
          <w:rFonts w:ascii="Times New Roman" w:eastAsia="Aptos" w:hAnsi="Times New Roman" w:cs="Times New Roman"/>
          <w:b/>
          <w:bCs/>
          <w:sz w:val="24"/>
          <w:szCs w:val="24"/>
          <w:lang w:bidi="ar-SA"/>
        </w:rPr>
        <w:t xml:space="preserve">Ερωτήσεις </w:t>
      </w:r>
      <w:proofErr w:type="spellStart"/>
      <w:r w:rsidRPr="0020293B">
        <w:rPr>
          <w:rFonts w:ascii="Times New Roman" w:eastAsia="Aptos" w:hAnsi="Times New Roman" w:cs="Times New Roman"/>
          <w:b/>
          <w:bCs/>
          <w:sz w:val="24"/>
          <w:szCs w:val="24"/>
          <w:lang w:bidi="ar-SA"/>
        </w:rPr>
        <w:t>συνδιδάσκοντος</w:t>
      </w:r>
      <w:proofErr w:type="spellEnd"/>
      <w:r w:rsidRPr="0020293B">
        <w:rPr>
          <w:rFonts w:ascii="Times New Roman" w:eastAsia="Aptos" w:hAnsi="Times New Roman" w:cs="Times New Roman"/>
          <w:b/>
          <w:bCs/>
          <w:sz w:val="24"/>
          <w:szCs w:val="24"/>
          <w:lang w:bidi="ar-SA"/>
        </w:rPr>
        <w:t xml:space="preserve"> π. Γεωργίου Διαμαντόπουλου</w:t>
      </w:r>
    </w:p>
    <w:p w14:paraId="718039E5"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1. Τι γνωρίζετε για την Κατηχητική δραστηριότητα στους αποστολικούς χρόνους;</w:t>
      </w:r>
    </w:p>
    <w:p w14:paraId="5F39FE3A"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2. Τι γνωρίζετε για τον θεσμό των ενηλίκων κατηχουμένων; Ειδικότερα τι γνωρίζετε α) για τους βασικούς λόγους αναγκαιότητας της κατηχητικής διδασκαλίας των επιθυμούντων να εισέλθουν στην Εκκλησία ενηλίκων και β) για τις τάξεις των κατηχουμένων (όροι εισόδου σε αυτές και η σχετική προετοιμασία τους)</w:t>
      </w:r>
    </w:p>
    <w:p w14:paraId="4EDAD09C"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3. Τι γνωρίζετε για τις Κατηχητικές Σχολές της Αλεξάνδρειας, Αντιόχειας και Ιεροσολύμων;</w:t>
      </w:r>
    </w:p>
    <w:p w14:paraId="3B81CCD6"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lastRenderedPageBreak/>
        <w:t>4. Τι γνωρίζετε για τα μοναστηριακά σχολεία στη Ρωμαίικη Αυτοκρατορία (Βυζάντιο);</w:t>
      </w:r>
    </w:p>
    <w:p w14:paraId="7D9BF140"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5. Τι γνωρίζετε για τα βασικότερα κατηχητικά έργα στη Ρωμαίικη Αυτοκρατορία (Βυζάντιο); Τι γνωρίζετε για άλλες συγγραφές με στοιχεία κατήχησης (ασκητικές σειρές, χριστιανικές ανθολογίες, πραγματείες με κατηχητικό, δογματικό-ηθικό, αγιολογικό-κατηχητικό, υμνολογικό-διδακτικό περιεχόμενο);</w:t>
      </w:r>
    </w:p>
    <w:p w14:paraId="62831757"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 xml:space="preserve">6. Τι γνωρίζετε για την αίτια αρνητικής φόρτισης και αντικατάσταση της ονομασίας του θεσμού: «Κατηχητικά σχολεία» με άλλες παρεμφερείς; Γιατί ο όρος «κατηχητική σύναξη» θεωρείται ως ο πληρέστερα ανταποκρινόμενος όρος στην Κατηχητική και </w:t>
      </w:r>
      <w:proofErr w:type="spellStart"/>
      <w:r w:rsidRPr="00973F8D">
        <w:rPr>
          <w:rFonts w:ascii="Times New Roman" w:eastAsia="Aptos" w:hAnsi="Times New Roman" w:cs="Times New Roman"/>
          <w:sz w:val="24"/>
          <w:szCs w:val="24"/>
          <w:lang w:bidi="ar-SA"/>
        </w:rPr>
        <w:t>Χριστιανοπαιδαγωγική</w:t>
      </w:r>
      <w:proofErr w:type="spellEnd"/>
      <w:r w:rsidRPr="00973F8D">
        <w:rPr>
          <w:rFonts w:ascii="Times New Roman" w:eastAsia="Aptos" w:hAnsi="Times New Roman" w:cs="Times New Roman"/>
          <w:sz w:val="24"/>
          <w:szCs w:val="24"/>
          <w:lang w:bidi="ar-SA"/>
        </w:rPr>
        <w:t xml:space="preserve"> διακονία της Εκκλησίας;</w:t>
      </w:r>
    </w:p>
    <w:p w14:paraId="5A233E71"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7. Τι γνωρίζετε για την αυθεντική Παιδεία και τις συνέπειες της σύγχρονης εποχής;</w:t>
      </w:r>
    </w:p>
    <w:p w14:paraId="151F6D17"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8. Τι γνωρίζετε για τα κύρια αίτια της αποστασιοποίησης των ενηλίκων ως προς την εκκλησιαστική ζωή; Ειδικότερα, τι γνωρίζετε για την φθορά της έννοιας «Εκκλησία» ως αιτία αρνητισμού των μελών Της; Ποια είναι η γενικότερη ευθύνη του κλήρου και των λοιπών εργαζομένων στην Εκκλησία; Πώς η μεταλλαγμένη εικόνα της Εκκλησίας σε εκκοσμικευμένο οργανισμό γίνεται αιτία αποξένωσης από αυτήν των μελών της;</w:t>
      </w:r>
    </w:p>
    <w:p w14:paraId="71A8BE61"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9. Τι γνωρίζετε για τον θεσμό του νηπιοβαπτισμού από τους πρωτοχριστιανικούς χρόνους;</w:t>
      </w:r>
    </w:p>
    <w:p w14:paraId="719C83D3"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10. Τι γνωρίζετε για την αποστολή και τις υποχρεώσεις του αναδόχου;</w:t>
      </w:r>
    </w:p>
    <w:p w14:paraId="1C7A27C5"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11. Τι γνωρίζετε για την ενορία, ως δύναμη ανακαινιστική στο πλαίσιο της σύγχρονης κοινωνίας;</w:t>
      </w:r>
    </w:p>
    <w:p w14:paraId="15547C9F"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 xml:space="preserve">12. Τι γνωρίζετε για την εντός της Εκκλησίας και μάλιστα της ενορίας αγαπητική σχέση, ως προϋπόθεση της Κατηχητικής και </w:t>
      </w:r>
      <w:proofErr w:type="spellStart"/>
      <w:r w:rsidRPr="00973F8D">
        <w:rPr>
          <w:rFonts w:ascii="Times New Roman" w:eastAsia="Aptos" w:hAnsi="Times New Roman" w:cs="Times New Roman"/>
          <w:sz w:val="24"/>
          <w:szCs w:val="24"/>
          <w:lang w:bidi="ar-SA"/>
        </w:rPr>
        <w:t>Χριστιανοπαιδαγωγικής</w:t>
      </w:r>
      <w:proofErr w:type="spellEnd"/>
      <w:r w:rsidRPr="00973F8D">
        <w:rPr>
          <w:rFonts w:ascii="Times New Roman" w:eastAsia="Aptos" w:hAnsi="Times New Roman" w:cs="Times New Roman"/>
          <w:sz w:val="24"/>
          <w:szCs w:val="24"/>
          <w:lang w:bidi="ar-SA"/>
        </w:rPr>
        <w:t xml:space="preserve"> διακονίας;</w:t>
      </w:r>
    </w:p>
    <w:p w14:paraId="653DA13F"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13. Ποιες είναι οι τρεις βασικές λειτουργίες του διδακτικού έργου της ενορίας;</w:t>
      </w:r>
    </w:p>
    <w:p w14:paraId="085FE4A7"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14. Ποια είναι η σχέση ενορίας, Κατήχησης, Χριστιανικής Αγωγής και Πνευματικού κέντρου;</w:t>
      </w:r>
    </w:p>
    <w:p w14:paraId="61D38A52"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15. Ποιος είναι ο ρόλος της οικογένειας στην Ορθόδοξη χριστιανική αγωγή του παιδιού και του εφήβου;</w:t>
      </w:r>
    </w:p>
    <w:p w14:paraId="0B6E59B6"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 xml:space="preserve">16. Ποιες είναι οι βασικές έννοιες στην Ψυχολογία του </w:t>
      </w:r>
      <w:r w:rsidRPr="00973F8D">
        <w:rPr>
          <w:rFonts w:ascii="Times New Roman" w:eastAsia="Aptos" w:hAnsi="Times New Roman" w:cs="Times New Roman"/>
          <w:sz w:val="24"/>
          <w:szCs w:val="24"/>
          <w:lang w:val="en-US" w:bidi="ar-SA"/>
        </w:rPr>
        <w:t>S</w:t>
      </w:r>
      <w:r w:rsidRPr="00973F8D">
        <w:rPr>
          <w:rFonts w:ascii="Times New Roman" w:eastAsia="Aptos" w:hAnsi="Times New Roman" w:cs="Times New Roman"/>
          <w:sz w:val="24"/>
          <w:szCs w:val="24"/>
          <w:lang w:bidi="ar-SA"/>
        </w:rPr>
        <w:t xml:space="preserve">. </w:t>
      </w:r>
      <w:proofErr w:type="gramStart"/>
      <w:r w:rsidRPr="00973F8D">
        <w:rPr>
          <w:rFonts w:ascii="Times New Roman" w:eastAsia="Aptos" w:hAnsi="Times New Roman" w:cs="Times New Roman"/>
          <w:sz w:val="24"/>
          <w:szCs w:val="24"/>
          <w:lang w:val="en-US" w:bidi="ar-SA"/>
        </w:rPr>
        <w:t>Freud</w:t>
      </w:r>
      <w:r w:rsidRPr="00973F8D">
        <w:rPr>
          <w:rFonts w:ascii="Times New Roman" w:eastAsia="Aptos" w:hAnsi="Times New Roman" w:cs="Times New Roman"/>
          <w:sz w:val="24"/>
          <w:szCs w:val="24"/>
          <w:lang w:bidi="ar-SA"/>
        </w:rPr>
        <w:t>;</w:t>
      </w:r>
      <w:proofErr w:type="gramEnd"/>
    </w:p>
    <w:p w14:paraId="23746081"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 xml:space="preserve">17. Τι γνωρίζετε για τις απόψεις του </w:t>
      </w:r>
      <w:r w:rsidRPr="00973F8D">
        <w:rPr>
          <w:rFonts w:ascii="Times New Roman" w:eastAsia="Aptos" w:hAnsi="Times New Roman" w:cs="Times New Roman"/>
          <w:sz w:val="24"/>
          <w:szCs w:val="24"/>
          <w:lang w:val="en-US" w:bidi="ar-SA"/>
        </w:rPr>
        <w:t>E</w:t>
      </w:r>
      <w:r w:rsidRPr="00973F8D">
        <w:rPr>
          <w:rFonts w:ascii="Times New Roman" w:eastAsia="Aptos" w:hAnsi="Times New Roman" w:cs="Times New Roman"/>
          <w:sz w:val="24"/>
          <w:szCs w:val="24"/>
          <w:lang w:bidi="ar-SA"/>
        </w:rPr>
        <w:t xml:space="preserve">. </w:t>
      </w:r>
      <w:r w:rsidRPr="00973F8D">
        <w:rPr>
          <w:rFonts w:ascii="Times New Roman" w:eastAsia="Aptos" w:hAnsi="Times New Roman" w:cs="Times New Roman"/>
          <w:sz w:val="24"/>
          <w:szCs w:val="24"/>
          <w:lang w:val="en-US" w:bidi="ar-SA"/>
        </w:rPr>
        <w:t>Erikson</w:t>
      </w:r>
      <w:r w:rsidRPr="00973F8D">
        <w:rPr>
          <w:rFonts w:ascii="Times New Roman" w:eastAsia="Aptos" w:hAnsi="Times New Roman" w:cs="Times New Roman"/>
          <w:sz w:val="24"/>
          <w:szCs w:val="24"/>
          <w:lang w:bidi="ar-SA"/>
        </w:rPr>
        <w:t xml:space="preserve"> για τη θρησκευτική εξέλιξη του </w:t>
      </w:r>
      <w:proofErr w:type="gramStart"/>
      <w:r w:rsidRPr="00973F8D">
        <w:rPr>
          <w:rFonts w:ascii="Times New Roman" w:eastAsia="Aptos" w:hAnsi="Times New Roman" w:cs="Times New Roman"/>
          <w:sz w:val="24"/>
          <w:szCs w:val="24"/>
          <w:lang w:bidi="ar-SA"/>
        </w:rPr>
        <w:t>ανθρώπου;</w:t>
      </w:r>
      <w:proofErr w:type="gramEnd"/>
    </w:p>
    <w:p w14:paraId="42A6EFFB"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 xml:space="preserve">18. Ποιες είναι οι βαθμίδες της ηθικής κρίσης κατά τον </w:t>
      </w:r>
      <w:r w:rsidRPr="00973F8D">
        <w:rPr>
          <w:rFonts w:ascii="Times New Roman" w:eastAsia="Aptos" w:hAnsi="Times New Roman" w:cs="Times New Roman"/>
          <w:sz w:val="24"/>
          <w:szCs w:val="24"/>
          <w:lang w:val="en-US" w:bidi="ar-SA"/>
        </w:rPr>
        <w:t>J</w:t>
      </w:r>
      <w:r w:rsidRPr="00973F8D">
        <w:rPr>
          <w:rFonts w:ascii="Times New Roman" w:eastAsia="Aptos" w:hAnsi="Times New Roman" w:cs="Times New Roman"/>
          <w:sz w:val="24"/>
          <w:szCs w:val="24"/>
          <w:lang w:bidi="ar-SA"/>
        </w:rPr>
        <w:t xml:space="preserve">. </w:t>
      </w:r>
      <w:proofErr w:type="gramStart"/>
      <w:r w:rsidRPr="00973F8D">
        <w:rPr>
          <w:rFonts w:ascii="Times New Roman" w:eastAsia="Aptos" w:hAnsi="Times New Roman" w:cs="Times New Roman"/>
          <w:sz w:val="24"/>
          <w:szCs w:val="24"/>
          <w:lang w:val="en-US" w:bidi="ar-SA"/>
        </w:rPr>
        <w:t>Piaget</w:t>
      </w:r>
      <w:r w:rsidRPr="00973F8D">
        <w:rPr>
          <w:rFonts w:ascii="Times New Roman" w:eastAsia="Aptos" w:hAnsi="Times New Roman" w:cs="Times New Roman"/>
          <w:sz w:val="24"/>
          <w:szCs w:val="24"/>
          <w:lang w:bidi="ar-SA"/>
        </w:rPr>
        <w:t>;</w:t>
      </w:r>
      <w:proofErr w:type="gramEnd"/>
    </w:p>
    <w:p w14:paraId="19515617"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 xml:space="preserve">19. Τι διδάσκει ο </w:t>
      </w:r>
      <w:r w:rsidRPr="00973F8D">
        <w:rPr>
          <w:rFonts w:ascii="Times New Roman" w:eastAsia="Aptos" w:hAnsi="Times New Roman" w:cs="Times New Roman"/>
          <w:sz w:val="24"/>
          <w:szCs w:val="24"/>
          <w:lang w:val="en-US" w:bidi="ar-SA"/>
        </w:rPr>
        <w:t>L</w:t>
      </w:r>
      <w:r w:rsidRPr="00973F8D">
        <w:rPr>
          <w:rFonts w:ascii="Times New Roman" w:eastAsia="Aptos" w:hAnsi="Times New Roman" w:cs="Times New Roman"/>
          <w:sz w:val="24"/>
          <w:szCs w:val="24"/>
          <w:lang w:bidi="ar-SA"/>
        </w:rPr>
        <w:t xml:space="preserve">. </w:t>
      </w:r>
      <w:r w:rsidRPr="00973F8D">
        <w:rPr>
          <w:rFonts w:ascii="Times New Roman" w:eastAsia="Aptos" w:hAnsi="Times New Roman" w:cs="Times New Roman"/>
          <w:sz w:val="24"/>
          <w:szCs w:val="24"/>
          <w:lang w:val="en-US" w:bidi="ar-SA"/>
        </w:rPr>
        <w:t>Kohlberg</w:t>
      </w:r>
      <w:r w:rsidRPr="00973F8D">
        <w:rPr>
          <w:rFonts w:ascii="Times New Roman" w:eastAsia="Aptos" w:hAnsi="Times New Roman" w:cs="Times New Roman"/>
          <w:sz w:val="24"/>
          <w:szCs w:val="24"/>
          <w:lang w:bidi="ar-SA"/>
        </w:rPr>
        <w:t xml:space="preserve"> για την ηθική εξέλιξη του </w:t>
      </w:r>
      <w:proofErr w:type="gramStart"/>
      <w:r w:rsidRPr="00973F8D">
        <w:rPr>
          <w:rFonts w:ascii="Times New Roman" w:eastAsia="Aptos" w:hAnsi="Times New Roman" w:cs="Times New Roman"/>
          <w:sz w:val="24"/>
          <w:szCs w:val="24"/>
          <w:lang w:bidi="ar-SA"/>
        </w:rPr>
        <w:t>ανθρώπου;</w:t>
      </w:r>
      <w:proofErr w:type="gramEnd"/>
    </w:p>
    <w:p w14:paraId="60606507"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 xml:space="preserve">20. Ποια είναι τα στάδια της πίστης κατά τον </w:t>
      </w:r>
      <w:r w:rsidRPr="00973F8D">
        <w:rPr>
          <w:rFonts w:ascii="Times New Roman" w:eastAsia="Aptos" w:hAnsi="Times New Roman" w:cs="Times New Roman"/>
          <w:sz w:val="24"/>
          <w:szCs w:val="24"/>
          <w:lang w:val="en-US" w:bidi="ar-SA"/>
        </w:rPr>
        <w:t>J</w:t>
      </w:r>
      <w:r w:rsidRPr="00973F8D">
        <w:rPr>
          <w:rFonts w:ascii="Times New Roman" w:eastAsia="Aptos" w:hAnsi="Times New Roman" w:cs="Times New Roman"/>
          <w:sz w:val="24"/>
          <w:szCs w:val="24"/>
          <w:lang w:bidi="ar-SA"/>
        </w:rPr>
        <w:t xml:space="preserve">. </w:t>
      </w:r>
      <w:proofErr w:type="gramStart"/>
      <w:r w:rsidRPr="00973F8D">
        <w:rPr>
          <w:rFonts w:ascii="Times New Roman" w:eastAsia="Aptos" w:hAnsi="Times New Roman" w:cs="Times New Roman"/>
          <w:sz w:val="24"/>
          <w:szCs w:val="24"/>
          <w:lang w:val="en-US" w:bidi="ar-SA"/>
        </w:rPr>
        <w:t>Fowler</w:t>
      </w:r>
      <w:r w:rsidRPr="00973F8D">
        <w:rPr>
          <w:rFonts w:ascii="Times New Roman" w:eastAsia="Aptos" w:hAnsi="Times New Roman" w:cs="Times New Roman"/>
          <w:sz w:val="24"/>
          <w:szCs w:val="24"/>
          <w:lang w:bidi="ar-SA"/>
        </w:rPr>
        <w:t>;</w:t>
      </w:r>
      <w:proofErr w:type="gramEnd"/>
    </w:p>
    <w:p w14:paraId="6D10B1FB"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21. Ποια είναι τα βασικά στοιχεία της θεολογικής προσέγγισης των συγχρόνων μέσων επικοινωνίας;</w:t>
      </w:r>
    </w:p>
    <w:p w14:paraId="3488CE5D"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22. Τι γνωρίζετε για τη γλώσσα ως δυσκολία κατά τη χρήση των συγχρόνων μέσων επικοινωνίας στον χώρο της Κατήχησης;</w:t>
      </w:r>
    </w:p>
    <w:p w14:paraId="7F619A13"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23. Ποια θα πρέπει να είναι η συνεισφορά της Εκκλησίας απέναντι στις καινοτόμες μορφές επικοινωνίας (διαδίκτυο);</w:t>
      </w:r>
    </w:p>
    <w:p w14:paraId="5E60D85E"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24. Πώς θα μπορούσε να συμβάλλει το ραδιόφωνο και η εκκλησιαστική τηλεόραση στην Κατηχητική διακονία των ενηλίκων;</w:t>
      </w:r>
    </w:p>
    <w:p w14:paraId="44596597" w14:textId="77777777" w:rsidR="00973F8D" w:rsidRPr="00973F8D" w:rsidRDefault="00973F8D" w:rsidP="0020293B">
      <w:pPr>
        <w:ind w:firstLine="284"/>
        <w:contextualSpacing/>
        <w:jc w:val="both"/>
        <w:rPr>
          <w:rFonts w:ascii="Times New Roman" w:eastAsia="Aptos" w:hAnsi="Times New Roman" w:cs="Times New Roman"/>
          <w:sz w:val="24"/>
          <w:szCs w:val="24"/>
          <w:lang w:bidi="ar-SA"/>
        </w:rPr>
      </w:pPr>
      <w:r w:rsidRPr="00973F8D">
        <w:rPr>
          <w:rFonts w:ascii="Times New Roman" w:eastAsia="Aptos" w:hAnsi="Times New Roman" w:cs="Times New Roman"/>
          <w:sz w:val="24"/>
          <w:szCs w:val="24"/>
          <w:lang w:bidi="ar-SA"/>
        </w:rPr>
        <w:t>25. Πώς θα μπορούσε να συμβάλλει το διαδίκτυο στην Κατηχητική διακονία των ενηλίκων;</w:t>
      </w:r>
    </w:p>
    <w:p w14:paraId="2086E15C" w14:textId="77777777" w:rsidR="00973F8D" w:rsidRPr="008B3ECA" w:rsidRDefault="00973F8D" w:rsidP="0020293B">
      <w:pPr>
        <w:ind w:firstLine="284"/>
        <w:contextualSpacing/>
        <w:jc w:val="both"/>
        <w:rPr>
          <w:rFonts w:ascii="Times New Roman" w:eastAsia="Aptos" w:hAnsi="Times New Roman" w:cs="Times New Roman"/>
          <w:sz w:val="24"/>
          <w:szCs w:val="24"/>
          <w:lang w:bidi="ar-SA"/>
        </w:rPr>
      </w:pPr>
    </w:p>
    <w:sectPr w:rsidR="00973F8D" w:rsidRPr="008B3ECA">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28540" w14:textId="77777777" w:rsidR="005B211D" w:rsidRDefault="005B211D" w:rsidP="0073745E">
      <w:pPr>
        <w:spacing w:after="0" w:line="240" w:lineRule="auto"/>
      </w:pPr>
      <w:r>
        <w:separator/>
      </w:r>
    </w:p>
  </w:endnote>
  <w:endnote w:type="continuationSeparator" w:id="0">
    <w:p w14:paraId="69C199B3" w14:textId="77777777" w:rsidR="005B211D" w:rsidRDefault="005B211D" w:rsidP="0073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313208"/>
      <w:docPartObj>
        <w:docPartGallery w:val="Page Numbers (Bottom of Page)"/>
        <w:docPartUnique/>
      </w:docPartObj>
    </w:sdtPr>
    <w:sdtContent>
      <w:p w14:paraId="4454E4CF" w14:textId="3CDD703C" w:rsidR="0073745E" w:rsidRDefault="0073745E">
        <w:pPr>
          <w:pStyle w:val="ab"/>
          <w:jc w:val="center"/>
        </w:pPr>
        <w:r>
          <w:fldChar w:fldCharType="begin"/>
        </w:r>
        <w:r>
          <w:instrText>PAGE   \* MERGEFORMAT</w:instrText>
        </w:r>
        <w:r>
          <w:fldChar w:fldCharType="separate"/>
        </w:r>
        <w:r>
          <w:t>2</w:t>
        </w:r>
        <w:r>
          <w:fldChar w:fldCharType="end"/>
        </w:r>
      </w:p>
    </w:sdtContent>
  </w:sdt>
  <w:p w14:paraId="014A14D8" w14:textId="77777777" w:rsidR="0073745E" w:rsidRDefault="0073745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0B91A" w14:textId="77777777" w:rsidR="005B211D" w:rsidRDefault="005B211D" w:rsidP="0073745E">
      <w:pPr>
        <w:spacing w:after="0" w:line="240" w:lineRule="auto"/>
      </w:pPr>
      <w:r>
        <w:separator/>
      </w:r>
    </w:p>
  </w:footnote>
  <w:footnote w:type="continuationSeparator" w:id="0">
    <w:p w14:paraId="57814B20" w14:textId="77777777" w:rsidR="005B211D" w:rsidRDefault="005B211D" w:rsidP="00737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C5036"/>
    <w:multiLevelType w:val="hybridMultilevel"/>
    <w:tmpl w:val="4D5E86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422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3D"/>
    <w:rsid w:val="001A563D"/>
    <w:rsid w:val="0020293B"/>
    <w:rsid w:val="005B211D"/>
    <w:rsid w:val="0073745E"/>
    <w:rsid w:val="007E3E27"/>
    <w:rsid w:val="008B3ECA"/>
    <w:rsid w:val="00973F8D"/>
    <w:rsid w:val="00AC348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6A5F"/>
  <w15:chartTrackingRefBased/>
  <w15:docId w15:val="{9BD6E1D4-13CE-456D-B9D2-F324EFD3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A56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A56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A563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A563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A563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A563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563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563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563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A563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A563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A563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A563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A563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A563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A563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A563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A563D"/>
    <w:rPr>
      <w:rFonts w:eastAsiaTheme="majorEastAsia" w:cstheme="majorBidi"/>
      <w:color w:val="272727" w:themeColor="text1" w:themeTint="D8"/>
    </w:rPr>
  </w:style>
  <w:style w:type="paragraph" w:styleId="a3">
    <w:name w:val="Title"/>
    <w:basedOn w:val="a"/>
    <w:next w:val="a"/>
    <w:link w:val="Char"/>
    <w:uiPriority w:val="10"/>
    <w:qFormat/>
    <w:rsid w:val="001A5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A563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563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A563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563D"/>
    <w:pPr>
      <w:spacing w:before="160"/>
      <w:jc w:val="center"/>
    </w:pPr>
    <w:rPr>
      <w:i/>
      <w:iCs/>
      <w:color w:val="404040" w:themeColor="text1" w:themeTint="BF"/>
    </w:rPr>
  </w:style>
  <w:style w:type="character" w:customStyle="1" w:styleId="Char1">
    <w:name w:val="Απόσπασμα Char"/>
    <w:basedOn w:val="a0"/>
    <w:link w:val="a5"/>
    <w:uiPriority w:val="29"/>
    <w:rsid w:val="001A563D"/>
    <w:rPr>
      <w:i/>
      <w:iCs/>
      <w:color w:val="404040" w:themeColor="text1" w:themeTint="BF"/>
    </w:rPr>
  </w:style>
  <w:style w:type="paragraph" w:styleId="a6">
    <w:name w:val="List Paragraph"/>
    <w:basedOn w:val="a"/>
    <w:uiPriority w:val="34"/>
    <w:qFormat/>
    <w:rsid w:val="001A563D"/>
    <w:pPr>
      <w:ind w:left="720"/>
      <w:contextualSpacing/>
    </w:pPr>
  </w:style>
  <w:style w:type="character" w:styleId="a7">
    <w:name w:val="Intense Emphasis"/>
    <w:basedOn w:val="a0"/>
    <w:uiPriority w:val="21"/>
    <w:qFormat/>
    <w:rsid w:val="001A563D"/>
    <w:rPr>
      <w:i/>
      <w:iCs/>
      <w:color w:val="2F5496" w:themeColor="accent1" w:themeShade="BF"/>
    </w:rPr>
  </w:style>
  <w:style w:type="paragraph" w:styleId="a8">
    <w:name w:val="Intense Quote"/>
    <w:basedOn w:val="a"/>
    <w:next w:val="a"/>
    <w:link w:val="Char2"/>
    <w:uiPriority w:val="30"/>
    <w:qFormat/>
    <w:rsid w:val="001A5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A563D"/>
    <w:rPr>
      <w:i/>
      <w:iCs/>
      <w:color w:val="2F5496" w:themeColor="accent1" w:themeShade="BF"/>
    </w:rPr>
  </w:style>
  <w:style w:type="character" w:styleId="a9">
    <w:name w:val="Intense Reference"/>
    <w:basedOn w:val="a0"/>
    <w:uiPriority w:val="32"/>
    <w:qFormat/>
    <w:rsid w:val="001A563D"/>
    <w:rPr>
      <w:b/>
      <w:bCs/>
      <w:smallCaps/>
      <w:color w:val="2F5496" w:themeColor="accent1" w:themeShade="BF"/>
      <w:spacing w:val="5"/>
    </w:rPr>
  </w:style>
  <w:style w:type="paragraph" w:styleId="aa">
    <w:name w:val="header"/>
    <w:basedOn w:val="a"/>
    <w:link w:val="Char3"/>
    <w:uiPriority w:val="99"/>
    <w:unhideWhenUsed/>
    <w:rsid w:val="0073745E"/>
    <w:pPr>
      <w:tabs>
        <w:tab w:val="center" w:pos="4153"/>
        <w:tab w:val="right" w:pos="8306"/>
      </w:tabs>
      <w:spacing w:after="0" w:line="240" w:lineRule="auto"/>
    </w:pPr>
  </w:style>
  <w:style w:type="character" w:customStyle="1" w:styleId="Char3">
    <w:name w:val="Κεφαλίδα Char"/>
    <w:basedOn w:val="a0"/>
    <w:link w:val="aa"/>
    <w:uiPriority w:val="99"/>
    <w:rsid w:val="0073745E"/>
  </w:style>
  <w:style w:type="paragraph" w:styleId="ab">
    <w:name w:val="footer"/>
    <w:basedOn w:val="a"/>
    <w:link w:val="Char4"/>
    <w:uiPriority w:val="99"/>
    <w:unhideWhenUsed/>
    <w:rsid w:val="0073745E"/>
    <w:pPr>
      <w:tabs>
        <w:tab w:val="center" w:pos="4153"/>
        <w:tab w:val="right" w:pos="8306"/>
      </w:tabs>
      <w:spacing w:after="0" w:line="240" w:lineRule="auto"/>
    </w:pPr>
  </w:style>
  <w:style w:type="character" w:customStyle="1" w:styleId="Char4">
    <w:name w:val="Υποσέλιδο Char"/>
    <w:basedOn w:val="a0"/>
    <w:link w:val="ab"/>
    <w:uiPriority w:val="99"/>
    <w:rsid w:val="00737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756</Words>
  <Characters>4085</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Diamantopoulos</dc:creator>
  <cp:keywords/>
  <dc:description/>
  <cp:lastModifiedBy>Georgios Diamantopoulos</cp:lastModifiedBy>
  <cp:revision>5</cp:revision>
  <dcterms:created xsi:type="dcterms:W3CDTF">2024-12-16T21:44:00Z</dcterms:created>
  <dcterms:modified xsi:type="dcterms:W3CDTF">2024-12-16T21:52:00Z</dcterms:modified>
</cp:coreProperties>
</file>