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B3D2" w14:textId="77777777" w:rsidR="007B5EFD" w:rsidRPr="007B5EFD" w:rsidRDefault="007B5EFD" w:rsidP="007B5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EFD">
        <w:rPr>
          <w:rFonts w:ascii="Times New Roman" w:hAnsi="Times New Roman" w:cs="Times New Roman"/>
          <w:b/>
          <w:bCs/>
          <w:sz w:val="24"/>
          <w:szCs w:val="24"/>
        </w:rPr>
        <w:t>ΝΗΠΤΙΚΗ ΘΕΟΛΟΓΙΑ</w:t>
      </w:r>
    </w:p>
    <w:p w14:paraId="19831A36" w14:textId="5557C60D" w:rsidR="00B0781F" w:rsidRPr="007B5EFD" w:rsidRDefault="007B5EFD" w:rsidP="007B5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EFD">
        <w:rPr>
          <w:rFonts w:ascii="Times New Roman" w:hAnsi="Times New Roman" w:cs="Times New Roman"/>
          <w:b/>
          <w:bCs/>
          <w:sz w:val="24"/>
          <w:szCs w:val="24"/>
        </w:rPr>
        <w:t xml:space="preserve">ΕΡΩΤΗΣΕΙΣ ΕΠΑΝΑΛΗΨΗΣ </w:t>
      </w:r>
    </w:p>
    <w:p w14:paraId="2862ED0A" w14:textId="4FC3B6D3" w:rsidR="007B5EFD" w:rsidRDefault="007B5EFD" w:rsidP="007B5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EFD">
        <w:rPr>
          <w:rFonts w:ascii="Times New Roman" w:hAnsi="Times New Roman" w:cs="Times New Roman"/>
          <w:b/>
          <w:bCs/>
          <w:sz w:val="24"/>
          <w:szCs w:val="24"/>
        </w:rPr>
        <w:t>2025-2026</w:t>
      </w:r>
    </w:p>
    <w:p w14:paraId="5FECE285" w14:textId="2C841B3A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Τι γνωρίζετε για την ηθική των Νηπτικών σύμφωνα με τη </w:t>
      </w:r>
      <w:r w:rsidRPr="007B5EFD">
        <w:rPr>
          <w:rFonts w:ascii="Palatino Linotype" w:hAnsi="Palatino Linotype"/>
          <w:i/>
          <w:iCs/>
          <w:sz w:val="24"/>
          <w:szCs w:val="24"/>
        </w:rPr>
        <w:t>Φιλοκαλία</w:t>
      </w:r>
      <w:r w:rsidRPr="007B5EFD">
        <w:rPr>
          <w:rFonts w:ascii="Palatino Linotype" w:hAnsi="Palatino Linotype"/>
          <w:sz w:val="24"/>
          <w:szCs w:val="24"/>
        </w:rPr>
        <w:t xml:space="preserve">; </w:t>
      </w:r>
    </w:p>
    <w:p w14:paraId="1DBB03E0" w14:textId="5B833320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Όταν μιλάμε για </w:t>
      </w:r>
      <w:proofErr w:type="spellStart"/>
      <w:r w:rsidRPr="007B5EFD">
        <w:rPr>
          <w:rFonts w:ascii="Palatino Linotype" w:hAnsi="Palatino Linotype"/>
          <w:b/>
          <w:bCs/>
          <w:sz w:val="24"/>
          <w:szCs w:val="24"/>
        </w:rPr>
        <w:t>νήψη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, τι ακριβώς εννοούμε; </w:t>
      </w:r>
    </w:p>
    <w:p w14:paraId="52335971" w14:textId="5EFBFA70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Τι περιγράφεται στα κεφάλαια </w:t>
      </w:r>
      <w:proofErr w:type="spellStart"/>
      <w:r w:rsidRPr="007B5EFD">
        <w:rPr>
          <w:rFonts w:ascii="Palatino Linotype" w:hAnsi="Palatino Linotype"/>
          <w:i/>
          <w:iCs/>
          <w:sz w:val="24"/>
          <w:szCs w:val="24"/>
        </w:rPr>
        <w:t>Περὶ</w:t>
      </w:r>
      <w:proofErr w:type="spellEnd"/>
      <w:r w:rsidRPr="007B5EFD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7B5EFD">
        <w:rPr>
          <w:rFonts w:ascii="Palatino Linotype" w:hAnsi="Palatino Linotype"/>
          <w:i/>
          <w:iCs/>
          <w:sz w:val="24"/>
          <w:szCs w:val="24"/>
        </w:rPr>
        <w:t>Προσευχῆς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του </w:t>
      </w:r>
      <w:proofErr w:type="spellStart"/>
      <w:r w:rsidRPr="007B5EFD">
        <w:rPr>
          <w:rFonts w:ascii="Palatino Linotype" w:hAnsi="Palatino Linotype"/>
          <w:sz w:val="24"/>
          <w:szCs w:val="24"/>
        </w:rPr>
        <w:t>Ευάγριου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Ποντικού;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37658A6A" w14:textId="7578CC7F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Σύμφωνα με τη νηπτική-ησυχαστική παράδοση ποια είναι τα στάδια της προσευχής; Μπορεί να ασκηθεί από όλους τους χριστιανούς;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503EC2B6" w14:textId="6C218A34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Η πνευματική αίσθηση της απάθειας με ποιο χάρισμα συνδέεται στον </w:t>
      </w:r>
      <w:proofErr w:type="spellStart"/>
      <w:r w:rsidRPr="007B5EFD">
        <w:rPr>
          <w:rFonts w:ascii="Palatino Linotype" w:hAnsi="Palatino Linotype"/>
          <w:sz w:val="24"/>
          <w:szCs w:val="24"/>
        </w:rPr>
        <w:t>Ευάγριο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Ποντικό</w:t>
      </w:r>
      <w:r w:rsidRPr="007B5EFD">
        <w:rPr>
          <w:rFonts w:ascii="Palatino Linotype" w:hAnsi="Palatino Linotype"/>
          <w:sz w:val="24"/>
          <w:szCs w:val="24"/>
        </w:rPr>
        <w:t>;</w:t>
      </w:r>
    </w:p>
    <w:p w14:paraId="12C0AC18" w14:textId="22F551B6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Ποια είναι τα κύρια χαρακτηριστικά της απάθειας στον </w:t>
      </w:r>
      <w:proofErr w:type="spellStart"/>
      <w:r w:rsidRPr="007B5EFD">
        <w:rPr>
          <w:rFonts w:ascii="Palatino Linotype" w:hAnsi="Palatino Linotype"/>
          <w:sz w:val="24"/>
          <w:szCs w:val="24"/>
        </w:rPr>
        <w:t>Ευάγριο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Ποντικό;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19B5D0F8" w14:textId="2C102B62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>Τι εκφράζει η εμπειρία της «</w:t>
      </w:r>
      <w:proofErr w:type="spellStart"/>
      <w:r w:rsidRPr="007B5EFD">
        <w:rPr>
          <w:rFonts w:ascii="Palatino Linotype" w:hAnsi="Palatino Linotype"/>
          <w:i/>
          <w:iCs/>
          <w:sz w:val="24"/>
          <w:szCs w:val="24"/>
        </w:rPr>
        <w:t>ἀΰλου</w:t>
      </w:r>
      <w:proofErr w:type="spellEnd"/>
      <w:r w:rsidRPr="007B5EFD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7B5EFD">
        <w:rPr>
          <w:rFonts w:ascii="Palatino Linotype" w:hAnsi="Palatino Linotype"/>
          <w:i/>
          <w:iCs/>
          <w:sz w:val="24"/>
          <w:szCs w:val="24"/>
        </w:rPr>
        <w:t>αἰσθήσεως</w:t>
      </w:r>
      <w:proofErr w:type="spellEnd"/>
      <w:r w:rsidRPr="007B5EFD">
        <w:rPr>
          <w:rFonts w:ascii="Palatino Linotype" w:hAnsi="Palatino Linotype"/>
          <w:sz w:val="24"/>
          <w:szCs w:val="24"/>
        </w:rPr>
        <w:t>»</w:t>
      </w:r>
      <w:r w:rsidRPr="007B5EFD">
        <w:rPr>
          <w:rFonts w:ascii="Palatino Linotype" w:hAnsi="Palatino Linotype"/>
          <w:sz w:val="24"/>
          <w:szCs w:val="24"/>
        </w:rPr>
        <w:t xml:space="preserve"> στον Διάδοχο </w:t>
      </w:r>
      <w:proofErr w:type="spellStart"/>
      <w:r w:rsidRPr="007B5EFD">
        <w:rPr>
          <w:rFonts w:ascii="Palatino Linotype" w:hAnsi="Palatino Linotype"/>
          <w:sz w:val="24"/>
          <w:szCs w:val="24"/>
        </w:rPr>
        <w:t>Φωτικής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και ποιους παράγοντες προϋποθέτει;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6C67ECC4" w14:textId="5639C2CC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Για ποιο λόγο ο Θεός παραχωρεί τις δοκιμασίες;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43029528" w14:textId="53D59BC4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Τι σημαίνει οντολογική νηστεία; Ποια νηστεία θεωρείται νοθευμένη και γιατί;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1BC3D657" w14:textId="4839734C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Ποιες είναι οι συνέπειες στην </w:t>
      </w:r>
      <w:proofErr w:type="spellStart"/>
      <w:r w:rsidRPr="007B5EFD">
        <w:rPr>
          <w:rFonts w:ascii="Palatino Linotype" w:hAnsi="Palatino Linotype"/>
          <w:sz w:val="24"/>
          <w:szCs w:val="24"/>
        </w:rPr>
        <w:t>αμετρία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χρήσεως της τροφής;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178446C7" w14:textId="75192785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Με αφορμή τη νηστεία, ποια είναι η στάση της νηπτικής θεολογίας απέναντι στο σώμα;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7AAB8289" w14:textId="67D3D24E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Ποιος είναι ο σκοπός της νηστείας;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323755F2" w14:textId="7534E9CE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>Ποια είναι τα κοινά χαρακτηριστικά των κακοδόξων;</w:t>
      </w:r>
    </w:p>
    <w:p w14:paraId="013DEAC5" w14:textId="2CBB8905" w:rsidR="007B5EFD" w:rsidRPr="007B5EFD" w:rsidRDefault="007B5EFD" w:rsidP="00F0714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>Πού βρίσκεται η ριζική διαφωνία σχολαστικών-ησυχαστών;</w:t>
      </w:r>
    </w:p>
    <w:p w14:paraId="24707A2A" w14:textId="5047A4FE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Ποιο είναι το μέτρο σύγκρισης κάθε χριστιανού στη ζωή του; Ποια δυνατότητα του δίνεται όταν διαπιστώνει ότι αποτυγχάνει;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0A0B71C8" w14:textId="54AD0A22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Για ποιο λόγο η διάκριση μεταξύ προσώπου και αξιώματος είναι αναγκαία μέσα στην Εκκλησία;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40AEA614" w14:textId="247EA859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 xml:space="preserve">Για ποιο λόγο στην ασκητική γραμματεία η θλίψη αντιμετωπίζεται ως </w:t>
      </w:r>
      <w:proofErr w:type="spellStart"/>
      <w:r w:rsidRPr="007B5EFD">
        <w:rPr>
          <w:rFonts w:ascii="Palatino Linotype" w:hAnsi="Palatino Linotype"/>
          <w:sz w:val="24"/>
          <w:szCs w:val="24"/>
        </w:rPr>
        <w:t>φιλάνθρωπη</w:t>
      </w:r>
      <w:proofErr w:type="spellEnd"/>
      <w:r w:rsidRPr="007B5EFD">
        <w:rPr>
          <w:rFonts w:ascii="Palatino Linotype" w:hAnsi="Palatino Linotype"/>
          <w:sz w:val="24"/>
          <w:szCs w:val="24"/>
        </w:rPr>
        <w:t xml:space="preserve"> δωρεά του Θεού; </w:t>
      </w:r>
      <w:r w:rsidRPr="007B5EFD">
        <w:rPr>
          <w:rFonts w:ascii="Palatino Linotype" w:hAnsi="Palatino Linotype"/>
          <w:sz w:val="24"/>
          <w:szCs w:val="24"/>
        </w:rPr>
        <w:t xml:space="preserve"> </w:t>
      </w:r>
    </w:p>
    <w:p w14:paraId="07ECD9E9" w14:textId="4B933937" w:rsidR="007B5EFD" w:rsidRPr="007B5EFD" w:rsidRDefault="007B5EFD" w:rsidP="007B5EFD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7B5EFD">
        <w:rPr>
          <w:rFonts w:ascii="Palatino Linotype" w:hAnsi="Palatino Linotype"/>
          <w:sz w:val="24"/>
          <w:szCs w:val="24"/>
        </w:rPr>
        <w:t>Τι σημαίνει για τον χριστιανό ότι η πορεία του είναι σταυρική;</w:t>
      </w:r>
    </w:p>
    <w:sectPr w:rsidR="007B5EFD" w:rsidRPr="007B5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31E3"/>
    <w:multiLevelType w:val="hybridMultilevel"/>
    <w:tmpl w:val="288603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3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FD"/>
    <w:rsid w:val="00050A24"/>
    <w:rsid w:val="007B5EFD"/>
    <w:rsid w:val="00B0781F"/>
    <w:rsid w:val="00C23A33"/>
    <w:rsid w:val="00D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A3B"/>
  <w15:chartTrackingRefBased/>
  <w15:docId w15:val="{C7384081-4D75-4D9A-8856-DC890AED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5E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5EF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5E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5E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5E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5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5E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5E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5E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5E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5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KARAMPELIA</dc:creator>
  <cp:keywords/>
  <dc:description/>
  <cp:lastModifiedBy>MARIA KARAMPELIA</cp:lastModifiedBy>
  <cp:revision>1</cp:revision>
  <dcterms:created xsi:type="dcterms:W3CDTF">2026-01-08T09:40:00Z</dcterms:created>
  <dcterms:modified xsi:type="dcterms:W3CDTF">2026-01-08T09:49:00Z</dcterms:modified>
</cp:coreProperties>
</file>